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D5" w:rsidRPr="00F61D59" w:rsidRDefault="004C14D5" w:rsidP="004C14D5">
      <w:pPr>
        <w:jc w:val="center"/>
        <w:rPr>
          <w:rFonts w:ascii="Times New Roman" w:hAnsi="Times New Roman"/>
          <w:sz w:val="36"/>
          <w:szCs w:val="36"/>
          <w:u w:val="single"/>
        </w:rPr>
      </w:pPr>
      <w:bookmarkStart w:id="0" w:name="Text31"/>
      <w:r w:rsidRPr="00F61D59">
        <w:rPr>
          <w:noProof/>
          <w:lang w:eastAsia="cs-CZ"/>
        </w:rPr>
        <w:drawing>
          <wp:inline distT="0" distB="0" distL="0" distR="0" wp14:anchorId="3A4C554E" wp14:editId="1D715958">
            <wp:extent cx="835284" cy="91440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28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C8" w:rsidRPr="007468F1" w:rsidRDefault="004E5D31" w:rsidP="00E15CC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E5D31">
        <w:rPr>
          <w:rFonts w:ascii="Times New Roman" w:hAnsi="Times New Roman"/>
          <w:sz w:val="28"/>
          <w:szCs w:val="28"/>
          <w:u w:val="single"/>
        </w:rPr>
        <w:t>O</w:t>
      </w:r>
      <w:r w:rsidR="00E15CC8">
        <w:rPr>
          <w:rFonts w:ascii="Times New Roman" w:hAnsi="Times New Roman"/>
          <w:sz w:val="28"/>
          <w:szCs w:val="28"/>
          <w:u w:val="single"/>
        </w:rPr>
        <w:t>perativní roční plán na rok 202</w:t>
      </w:r>
      <w:r w:rsidR="00203733">
        <w:rPr>
          <w:rFonts w:ascii="Times New Roman" w:hAnsi="Times New Roman"/>
          <w:sz w:val="28"/>
          <w:szCs w:val="28"/>
          <w:u w:val="single"/>
        </w:rPr>
        <w:t>4</w:t>
      </w:r>
      <w:r w:rsidR="00E15CC8">
        <w:rPr>
          <w:rFonts w:ascii="Times New Roman" w:hAnsi="Times New Roman"/>
          <w:sz w:val="28"/>
          <w:szCs w:val="28"/>
          <w:u w:val="single"/>
        </w:rPr>
        <w:t xml:space="preserve"> schváleného Zastupitelstvem obce Mníšek dne</w:t>
      </w:r>
      <w:r w:rsidR="00435A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03733">
        <w:rPr>
          <w:rFonts w:ascii="Times New Roman" w:hAnsi="Times New Roman"/>
          <w:sz w:val="28"/>
          <w:szCs w:val="28"/>
          <w:u w:val="single"/>
        </w:rPr>
        <w:t>14</w:t>
      </w:r>
      <w:r w:rsidR="00E15CC8">
        <w:rPr>
          <w:rFonts w:ascii="Times New Roman" w:hAnsi="Times New Roman"/>
          <w:sz w:val="28"/>
          <w:szCs w:val="28"/>
          <w:u w:val="single"/>
        </w:rPr>
        <w:t>.2.202</w:t>
      </w:r>
      <w:r w:rsidR="00203733">
        <w:rPr>
          <w:rFonts w:ascii="Times New Roman" w:hAnsi="Times New Roman"/>
          <w:sz w:val="28"/>
          <w:szCs w:val="28"/>
          <w:u w:val="single"/>
        </w:rPr>
        <w:t>4</w:t>
      </w:r>
    </w:p>
    <w:p w:rsidR="004C14D5" w:rsidRPr="007468F1" w:rsidRDefault="004E5D31" w:rsidP="004C14D5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14D5" w:rsidRPr="007468F1">
        <w:rPr>
          <w:rFonts w:ascii="Times New Roman" w:hAnsi="Times New Roman"/>
          <w:sz w:val="28"/>
          <w:szCs w:val="28"/>
          <w:u w:val="single"/>
        </w:rPr>
        <w:t xml:space="preserve">příloha č. </w:t>
      </w:r>
      <w:r w:rsidR="00E15CC8">
        <w:rPr>
          <w:rFonts w:ascii="Times New Roman" w:hAnsi="Times New Roman"/>
          <w:sz w:val="28"/>
          <w:szCs w:val="28"/>
          <w:u w:val="single"/>
        </w:rPr>
        <w:t xml:space="preserve">2 </w:t>
      </w:r>
      <w:r>
        <w:rPr>
          <w:rFonts w:ascii="Times New Roman" w:hAnsi="Times New Roman"/>
          <w:sz w:val="28"/>
          <w:szCs w:val="28"/>
          <w:u w:val="single"/>
        </w:rPr>
        <w:t>k Programu rozvoje obce schváleného Zastupitelstvem obce Mníšek dne 9.12.2020</w:t>
      </w:r>
      <w:r w:rsidR="004C14D5" w:rsidRPr="007468F1">
        <w:rPr>
          <w:rFonts w:ascii="Times New Roman" w:hAnsi="Times New Roman"/>
          <w:sz w:val="28"/>
          <w:szCs w:val="28"/>
          <w:u w:val="single"/>
        </w:rPr>
        <w:t xml:space="preserve"> </w:t>
      </w:r>
      <w:bookmarkEnd w:id="0"/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3085"/>
        <w:gridCol w:w="3260"/>
        <w:gridCol w:w="1507"/>
        <w:gridCol w:w="2037"/>
      </w:tblGrid>
      <w:tr w:rsidR="004C14D5" w:rsidTr="005E2B47">
        <w:tc>
          <w:tcPr>
            <w:tcW w:w="3085" w:type="dxa"/>
          </w:tcPr>
          <w:p w:rsidR="004E5D31" w:rsidRDefault="00537370" w:rsidP="00537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Název a</w:t>
            </w:r>
            <w:r w:rsidR="004C14D5"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kce</w:t>
            </w:r>
            <w:r w:rsidR="004E5D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</w:p>
          <w:p w:rsidR="004C14D5" w:rsidRPr="00537370" w:rsidRDefault="004E5D31" w:rsidP="00537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předmět akce</w:t>
            </w:r>
          </w:p>
        </w:tc>
        <w:tc>
          <w:tcPr>
            <w:tcW w:w="3260" w:type="dxa"/>
          </w:tcPr>
          <w:p w:rsidR="004C14D5" w:rsidRPr="00537370" w:rsidRDefault="004C14D5" w:rsidP="004C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Předmět</w:t>
            </w:r>
          </w:p>
        </w:tc>
        <w:tc>
          <w:tcPr>
            <w:tcW w:w="1507" w:type="dxa"/>
          </w:tcPr>
          <w:p w:rsidR="004C14D5" w:rsidRPr="00537370" w:rsidRDefault="004C14D5" w:rsidP="004C1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Termín realizace</w:t>
            </w:r>
          </w:p>
        </w:tc>
        <w:tc>
          <w:tcPr>
            <w:tcW w:w="2037" w:type="dxa"/>
          </w:tcPr>
          <w:p w:rsidR="004C14D5" w:rsidRDefault="004C14D5" w:rsidP="00537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70">
              <w:rPr>
                <w:rFonts w:ascii="Times New Roman" w:hAnsi="Times New Roman" w:cs="Times New Roman"/>
                <w:b/>
                <w:sz w:val="28"/>
                <w:szCs w:val="28"/>
              </w:rPr>
              <w:t>Předpokládané náklady</w:t>
            </w:r>
            <w:r w:rsidR="00F63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vč. DPH</w:t>
            </w:r>
          </w:p>
          <w:p w:rsidR="00537370" w:rsidRPr="00537370" w:rsidRDefault="00537370" w:rsidP="005373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03E" w:rsidTr="005E2B47">
        <w:tc>
          <w:tcPr>
            <w:tcW w:w="3085" w:type="dxa"/>
          </w:tcPr>
          <w:p w:rsidR="007D24EF" w:rsidRDefault="005F003E" w:rsidP="007D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drobných památek v</w:t>
            </w:r>
            <w:r w:rsidR="004E5D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krajině</w:t>
            </w:r>
            <w:r w:rsidR="004E5D3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5F003E" w:rsidRDefault="004E5D31" w:rsidP="007D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křížek 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203733">
              <w:rPr>
                <w:rFonts w:ascii="Times New Roman" w:hAnsi="Times New Roman" w:cs="Times New Roman"/>
                <w:sz w:val="24"/>
                <w:szCs w:val="24"/>
              </w:rPr>
              <w:t>Na Skřivanech</w:t>
            </w:r>
            <w:r w:rsidR="00C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>křížek křižovatka u pumpy</w:t>
            </w:r>
          </w:p>
        </w:tc>
        <w:tc>
          <w:tcPr>
            <w:tcW w:w="3260" w:type="dxa"/>
          </w:tcPr>
          <w:p w:rsidR="005F003E" w:rsidRDefault="00435A6D" w:rsidP="005F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5F003E">
              <w:rPr>
                <w:rFonts w:ascii="Times New Roman" w:hAnsi="Times New Roman" w:cs="Times New Roman"/>
                <w:sz w:val="24"/>
                <w:szCs w:val="24"/>
              </w:rPr>
              <w:t>držba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obnova</w:t>
            </w:r>
          </w:p>
        </w:tc>
        <w:tc>
          <w:tcPr>
            <w:tcW w:w="1507" w:type="dxa"/>
          </w:tcPr>
          <w:p w:rsidR="005F003E" w:rsidRDefault="00CC7676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3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</w:p>
        </w:tc>
        <w:tc>
          <w:tcPr>
            <w:tcW w:w="2037" w:type="dxa"/>
          </w:tcPr>
          <w:p w:rsidR="005F003E" w:rsidRDefault="00F55D92" w:rsidP="007D24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mil.</w:t>
            </w:r>
            <w:r w:rsidR="005F0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D3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F003E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7D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Obnova kapličky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p.p.č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585/3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Fojtce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ul. A.F. Ressela</w:t>
            </w:r>
          </w:p>
        </w:tc>
        <w:tc>
          <w:tcPr>
            <w:tcW w:w="3260" w:type="dxa"/>
          </w:tcPr>
          <w:p w:rsidR="007D24EF" w:rsidRDefault="007D24EF" w:rsidP="005F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kapličky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 mil. Kč</w:t>
            </w:r>
          </w:p>
        </w:tc>
      </w:tr>
      <w:tr w:rsidR="00F6345D" w:rsidTr="005E2B47">
        <w:tc>
          <w:tcPr>
            <w:tcW w:w="3085" w:type="dxa"/>
          </w:tcPr>
          <w:p w:rsidR="00F6345D" w:rsidRDefault="00F6345D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Digitalizace autobusových zastávek </w:t>
            </w:r>
          </w:p>
        </w:tc>
        <w:tc>
          <w:tcPr>
            <w:tcW w:w="3260" w:type="dxa"/>
          </w:tcPr>
          <w:p w:rsidR="00F6345D" w:rsidRDefault="00F6345D" w:rsidP="0008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– spoluúčast obce k</w:t>
            </w:r>
            <w:r w:rsidR="00813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projektu Korid</w:t>
            </w:r>
            <w:r w:rsidR="00EB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2A6" w:rsidRPr="0008718A">
              <w:rPr>
                <w:rFonts w:ascii="Times New Roman" w:hAnsi="Times New Roman" w:cs="Times New Roman"/>
                <w:sz w:val="24"/>
                <w:szCs w:val="24"/>
              </w:rPr>
              <w:t>(dotac</w:t>
            </w:r>
            <w:r w:rsidR="0008718A" w:rsidRPr="000871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22544" w:rsidRPr="0008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4EF" w:rsidRPr="0008718A">
              <w:rPr>
                <w:rFonts w:ascii="Times New Roman" w:hAnsi="Times New Roman" w:cs="Times New Roman"/>
                <w:sz w:val="24"/>
                <w:szCs w:val="24"/>
              </w:rPr>
              <w:t>zajišťuje Korid</w:t>
            </w:r>
            <w:r w:rsidR="00EB22A6" w:rsidRPr="00087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:rsidR="00F6345D" w:rsidRDefault="00F6345D" w:rsidP="007D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15CC8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F6345D" w:rsidRDefault="004E5D31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345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922544" w:rsidTr="005E2B47">
        <w:tc>
          <w:tcPr>
            <w:tcW w:w="3085" w:type="dxa"/>
          </w:tcPr>
          <w:p w:rsidR="00922544" w:rsidRDefault="004B6612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– kanalizace Zadní ul. a Frýdlantská</w:t>
            </w:r>
            <w:r w:rsidR="0043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B6D" w:rsidRPr="004C14D5" w:rsidRDefault="00B16B6D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2544" w:rsidRPr="004C14D5" w:rsidRDefault="004B6612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:rsidR="00922544" w:rsidRPr="004C14D5" w:rsidRDefault="00E15CC8" w:rsidP="007D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3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7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967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D24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922544" w:rsidRPr="004C14D5" w:rsidRDefault="00435A6D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BA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22544">
              <w:rPr>
                <w:rFonts w:ascii="Times New Roman" w:hAnsi="Times New Roman" w:cs="Times New Roman"/>
                <w:sz w:val="24"/>
                <w:szCs w:val="24"/>
              </w:rPr>
              <w:t xml:space="preserve"> mil. Kč</w:t>
            </w:r>
          </w:p>
        </w:tc>
      </w:tr>
      <w:tr w:rsidR="00975D99" w:rsidTr="00377A08">
        <w:tc>
          <w:tcPr>
            <w:tcW w:w="3085" w:type="dxa"/>
          </w:tcPr>
          <w:p w:rsidR="00975D99" w:rsidRDefault="00975D99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kanalizace Liberecká od domu služeb</w:t>
            </w:r>
          </w:p>
        </w:tc>
        <w:tc>
          <w:tcPr>
            <w:tcW w:w="3260" w:type="dxa"/>
          </w:tcPr>
          <w:p w:rsidR="00975D99" w:rsidRDefault="00975D99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</w:t>
            </w:r>
          </w:p>
        </w:tc>
        <w:tc>
          <w:tcPr>
            <w:tcW w:w="1507" w:type="dxa"/>
          </w:tcPr>
          <w:p w:rsidR="00975D99" w:rsidRDefault="00975D99" w:rsidP="0037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2037" w:type="dxa"/>
          </w:tcPr>
          <w:p w:rsidR="00975D99" w:rsidRDefault="00975D99" w:rsidP="0037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mil. Kč</w:t>
            </w:r>
          </w:p>
        </w:tc>
      </w:tr>
      <w:tr w:rsidR="00975D99" w:rsidTr="00377A08">
        <w:tc>
          <w:tcPr>
            <w:tcW w:w="3085" w:type="dxa"/>
          </w:tcPr>
          <w:p w:rsidR="00975D99" w:rsidRDefault="00975D99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 vodovod a kanalizace + prodloužení místní komunikace Lomená</w:t>
            </w:r>
          </w:p>
        </w:tc>
        <w:tc>
          <w:tcPr>
            <w:tcW w:w="3260" w:type="dxa"/>
          </w:tcPr>
          <w:p w:rsidR="00975D99" w:rsidRDefault="00975D99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</w:t>
            </w:r>
          </w:p>
        </w:tc>
        <w:tc>
          <w:tcPr>
            <w:tcW w:w="1507" w:type="dxa"/>
          </w:tcPr>
          <w:p w:rsidR="00975D99" w:rsidRDefault="00975D99" w:rsidP="0037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2037" w:type="dxa"/>
          </w:tcPr>
          <w:p w:rsidR="00975D99" w:rsidRDefault="00975D99" w:rsidP="00975D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 mil. Kč</w:t>
            </w:r>
          </w:p>
        </w:tc>
      </w:tr>
      <w:tr w:rsidR="007D24EF" w:rsidTr="00377A08">
        <w:tc>
          <w:tcPr>
            <w:tcW w:w="3085" w:type="dxa"/>
          </w:tcPr>
          <w:p w:rsidR="007D24EF" w:rsidRDefault="007D24EF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vodovod a kanalizace + prodloužení místní komunikace Lomená</w:t>
            </w:r>
          </w:p>
        </w:tc>
        <w:tc>
          <w:tcPr>
            <w:tcW w:w="3260" w:type="dxa"/>
          </w:tcPr>
          <w:p w:rsidR="007D24EF" w:rsidRDefault="007D24EF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1507" w:type="dxa"/>
          </w:tcPr>
          <w:p w:rsidR="007D24EF" w:rsidRDefault="007D24EF" w:rsidP="007D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37" w:type="dxa"/>
          </w:tcPr>
          <w:p w:rsidR="007D24EF" w:rsidRDefault="007D24EF" w:rsidP="0037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prodloužení kanalizačního řadu ul. Zelená </w:t>
            </w:r>
          </w:p>
        </w:tc>
        <w:tc>
          <w:tcPr>
            <w:tcW w:w="3260" w:type="dxa"/>
          </w:tcPr>
          <w:p w:rsidR="007D24EF" w:rsidRPr="004C14D5" w:rsidRDefault="007D24EF" w:rsidP="007D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 (předpoklad žádosti o dotaci Liberecký kraj 50%)</w:t>
            </w:r>
          </w:p>
        </w:tc>
        <w:tc>
          <w:tcPr>
            <w:tcW w:w="1507" w:type="dxa"/>
          </w:tcPr>
          <w:p w:rsidR="007D24EF" w:rsidRPr="004C14D5" w:rsidRDefault="007D24EF" w:rsidP="007D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</w:p>
        </w:tc>
        <w:tc>
          <w:tcPr>
            <w:tcW w:w="2037" w:type="dxa"/>
          </w:tcPr>
          <w:p w:rsidR="007D24EF" w:rsidRDefault="007D24EF" w:rsidP="00E15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C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Vodovod a kanalizace Skřivany</w:t>
            </w:r>
          </w:p>
        </w:tc>
        <w:tc>
          <w:tcPr>
            <w:tcW w:w="3260" w:type="dxa"/>
          </w:tcPr>
          <w:p w:rsidR="007D24EF" w:rsidRDefault="007D24EF" w:rsidP="00E0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 celkem 6 mil. Kč bez DPH – podíl obce 50%</w:t>
            </w:r>
          </w:p>
        </w:tc>
        <w:tc>
          <w:tcPr>
            <w:tcW w:w="1507" w:type="dxa"/>
          </w:tcPr>
          <w:p w:rsidR="007D24EF" w:rsidRDefault="007D24EF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E15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náplavka Mníšek s tůněmi za OÚ – revitalizace centra obce Mníšek</w:t>
            </w:r>
          </w:p>
        </w:tc>
        <w:tc>
          <w:tcPr>
            <w:tcW w:w="3260" w:type="dxa"/>
          </w:tcPr>
          <w:p w:rsidR="007D24EF" w:rsidRDefault="007D24EF" w:rsidP="002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 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(žádost o dotaci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90% z IROP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:rsidR="007D24EF" w:rsidRDefault="007D24EF" w:rsidP="0072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2037" w:type="dxa"/>
          </w:tcPr>
          <w:p w:rsidR="007D24EF" w:rsidRDefault="007D24EF" w:rsidP="006D2B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F6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rekonstrukce </w:t>
            </w:r>
            <w:r w:rsidRPr="00EF62E2">
              <w:rPr>
                <w:rFonts w:ascii="Times New Roman" w:hAnsi="Times New Roman" w:cs="Times New Roman"/>
                <w:sz w:val="24"/>
                <w:szCs w:val="24"/>
              </w:rPr>
              <w:t>objektu č.p. 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na multifunkční kulturní dům</w:t>
            </w:r>
          </w:p>
        </w:tc>
        <w:tc>
          <w:tcPr>
            <w:tcW w:w="3260" w:type="dxa"/>
          </w:tcPr>
          <w:p w:rsidR="007D24EF" w:rsidRDefault="007D24EF" w:rsidP="00574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vč. vybavení ve spolupráci se soukromým investorem provozujícím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restauraci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2026</w:t>
            </w:r>
          </w:p>
        </w:tc>
        <w:tc>
          <w:tcPr>
            <w:tcW w:w="2037" w:type="dxa"/>
          </w:tcPr>
          <w:p w:rsidR="007D24EF" w:rsidRDefault="007D24EF" w:rsidP="00C34C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Oprava  komunikace 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Kopečku 300m – 2 etapy</w:t>
            </w:r>
          </w:p>
          <w:p w:rsidR="007D24EF" w:rsidRDefault="007D24EF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24EF" w:rsidRDefault="007D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  <w:p w:rsidR="007D24EF" w:rsidRDefault="007D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</w:tc>
        <w:tc>
          <w:tcPr>
            <w:tcW w:w="2037" w:type="dxa"/>
          </w:tcPr>
          <w:p w:rsidR="007D24EF" w:rsidRDefault="007D24EF" w:rsidP="00E15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mil. Kč 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Oprava místní komunikace Pod Ostrým,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Fojtka</w:t>
            </w:r>
            <w:proofErr w:type="spellEnd"/>
          </w:p>
          <w:p w:rsidR="007D24EF" w:rsidRPr="00745CFE" w:rsidRDefault="007D24EF" w:rsidP="0043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24EF" w:rsidRPr="005B360C" w:rsidRDefault="007D24EF" w:rsidP="00E040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 (po převodu komunikace do majetku obce od Lesů ČR)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2037" w:type="dxa"/>
          </w:tcPr>
          <w:p w:rsidR="007D24EF" w:rsidRDefault="007D24EF" w:rsidP="00F55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74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místní komunikace Nádražní</w:t>
            </w:r>
          </w:p>
          <w:p w:rsidR="007D24EF" w:rsidRDefault="007D24EF" w:rsidP="00745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24EF" w:rsidRPr="0008718A" w:rsidRDefault="007D24EF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18A"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  <w:p w:rsidR="007D24EF" w:rsidRPr="0008718A" w:rsidRDefault="0008718A" w:rsidP="0008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18A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7D24EF" w:rsidRPr="0008718A">
              <w:rPr>
                <w:rFonts w:ascii="Times New Roman" w:hAnsi="Times New Roman" w:cs="Times New Roman"/>
                <w:sz w:val="24"/>
                <w:szCs w:val="24"/>
              </w:rPr>
              <w:t>Opakovaná žádost o dotaci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</w:tc>
        <w:tc>
          <w:tcPr>
            <w:tcW w:w="2037" w:type="dxa"/>
          </w:tcPr>
          <w:p w:rsidR="007D24EF" w:rsidRDefault="007D24EF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745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Oprava místní komunikace Tovární</w:t>
            </w:r>
          </w:p>
        </w:tc>
        <w:tc>
          <w:tcPr>
            <w:tcW w:w="3260" w:type="dxa"/>
          </w:tcPr>
          <w:p w:rsidR="007D24EF" w:rsidRDefault="007D24EF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4E5D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mil. K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7A6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PD – </w:t>
            </w:r>
            <w:r w:rsidRPr="00745CFE">
              <w:rPr>
                <w:rFonts w:ascii="Times New Roman" w:hAnsi="Times New Roman" w:cs="Times New Roman"/>
                <w:sz w:val="24"/>
                <w:szCs w:val="24"/>
              </w:rPr>
              <w:t xml:space="preserve">Oprava  komunikace 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Kopečku</w:t>
            </w:r>
          </w:p>
        </w:tc>
        <w:tc>
          <w:tcPr>
            <w:tcW w:w="3260" w:type="dxa"/>
          </w:tcPr>
          <w:p w:rsidR="007D24EF" w:rsidRPr="00E15CC8" w:rsidRDefault="007D24EF" w:rsidP="00C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CC76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 mil. Kč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Místní komunikace Rekonstrukce cyklostezky a místní komunikace v rámci projektu „Zlepšení bezpečnosti MK Mníšek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Fojtka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D24EF" w:rsidRPr="00E15CC8" w:rsidRDefault="007D24EF" w:rsidP="002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– oprava ul. Spojovací a cyklostezka podél golfu 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D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(schválená </w:t>
            </w:r>
            <w:r w:rsidRPr="00203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dotace SFDI) </w:t>
            </w:r>
          </w:p>
        </w:tc>
        <w:tc>
          <w:tcPr>
            <w:tcW w:w="1507" w:type="dxa"/>
          </w:tcPr>
          <w:p w:rsidR="007D24EF" w:rsidRDefault="007D24EF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203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mil. Kč </w:t>
            </w:r>
          </w:p>
          <w:p w:rsidR="007D24EF" w:rsidRDefault="007D24EF" w:rsidP="00203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(4,8 mil. Kč dotace SFDI na část týkající se cyklostezky) </w:t>
            </w:r>
          </w:p>
        </w:tc>
      </w:tr>
      <w:tr w:rsidR="007D24EF" w:rsidTr="005E2B47">
        <w:tc>
          <w:tcPr>
            <w:tcW w:w="3085" w:type="dxa"/>
          </w:tcPr>
          <w:p w:rsidR="007D24EF" w:rsidRDefault="007D24EF" w:rsidP="00203733">
            <w:pPr>
              <w:pStyle w:val="Default"/>
              <w:rPr>
                <w:rFonts w:ascii="Times New Roman" w:hAnsi="Times New Roman" w:cs="Times New Roman"/>
              </w:rPr>
            </w:pPr>
            <w:r w:rsidRPr="00203733">
              <w:rPr>
                <w:rFonts w:ascii="Times New Roman" w:hAnsi="Times New Roman" w:cs="Times New Roman"/>
                <w:color w:val="auto"/>
              </w:rPr>
              <w:t>Silnice III/2904 Oldřichov v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 w:rsidRPr="00203733">
              <w:rPr>
                <w:rFonts w:ascii="Times New Roman" w:hAnsi="Times New Roman" w:cs="Times New Roman"/>
                <w:color w:val="auto"/>
              </w:rPr>
              <w:t xml:space="preserve">Hájích </w:t>
            </w:r>
            <w:r>
              <w:rPr>
                <w:rFonts w:ascii="Times New Roman" w:hAnsi="Times New Roman" w:cs="Times New Roman"/>
                <w:color w:val="auto"/>
              </w:rPr>
              <w:t>–</w:t>
            </w:r>
            <w:r w:rsidRPr="00203733">
              <w:rPr>
                <w:rFonts w:ascii="Times New Roman" w:hAnsi="Times New Roman" w:cs="Times New Roman"/>
                <w:color w:val="auto"/>
              </w:rPr>
              <w:t xml:space="preserve"> Mníšek, humanizace průtahu vč. chodníků</w:t>
            </w:r>
          </w:p>
        </w:tc>
        <w:tc>
          <w:tcPr>
            <w:tcW w:w="3260" w:type="dxa"/>
          </w:tcPr>
          <w:p w:rsidR="007D24EF" w:rsidRDefault="007D24EF" w:rsidP="00C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 – chodníky</w:t>
            </w:r>
          </w:p>
          <w:p w:rsidR="007D24EF" w:rsidRPr="00E15CC8" w:rsidRDefault="007D24EF" w:rsidP="00CF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37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dotace SFDI)</w:t>
            </w:r>
            <w:r w:rsidR="000871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08718A" w:rsidRPr="0008718A">
              <w:rPr>
                <w:rFonts w:ascii="Times New Roman" w:hAnsi="Times New Roman" w:cs="Times New Roman"/>
                <w:sz w:val="24"/>
                <w:szCs w:val="24"/>
              </w:rPr>
              <w:t>kanalizace</w:t>
            </w:r>
          </w:p>
        </w:tc>
        <w:tc>
          <w:tcPr>
            <w:tcW w:w="1507" w:type="dxa"/>
          </w:tcPr>
          <w:p w:rsidR="007D24EF" w:rsidRDefault="007D24EF" w:rsidP="0043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2037" w:type="dxa"/>
          </w:tcPr>
          <w:p w:rsidR="007D24EF" w:rsidRDefault="007D24EF" w:rsidP="00203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mil. Kč (z toho 15 mil. Kč dotace SFDI)</w:t>
            </w:r>
          </w:p>
        </w:tc>
      </w:tr>
      <w:tr w:rsidR="007D24EF" w:rsidTr="0072667F">
        <w:tc>
          <w:tcPr>
            <w:tcW w:w="3085" w:type="dxa"/>
          </w:tcPr>
          <w:p w:rsidR="007D24EF" w:rsidRPr="00E15CC8" w:rsidRDefault="007D24EF" w:rsidP="0033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Člověk a příroda – Přírodovědné a polytechnické učebny Mníšek</w:t>
            </w:r>
          </w:p>
        </w:tc>
        <w:tc>
          <w:tcPr>
            <w:tcW w:w="3260" w:type="dxa"/>
          </w:tcPr>
          <w:p w:rsidR="007D24EF" w:rsidRPr="00032E4C" w:rsidRDefault="007D24EF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C"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  <w:p w:rsidR="007D24EF" w:rsidRPr="00032E4C" w:rsidRDefault="007D24EF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E4C">
              <w:rPr>
                <w:rFonts w:ascii="Times New Roman" w:hAnsi="Times New Roman" w:cs="Times New Roman"/>
                <w:sz w:val="24"/>
                <w:szCs w:val="24"/>
              </w:rPr>
              <w:t>(opakované pokusy žádosti o dotaci)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</w:p>
        </w:tc>
        <w:tc>
          <w:tcPr>
            <w:tcW w:w="2037" w:type="dxa"/>
          </w:tcPr>
          <w:p w:rsidR="007D24EF" w:rsidRDefault="007D24EF" w:rsidP="00726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mil. Kč</w:t>
            </w:r>
          </w:p>
        </w:tc>
      </w:tr>
      <w:tr w:rsidR="007D24EF" w:rsidTr="0072667F">
        <w:tc>
          <w:tcPr>
            <w:tcW w:w="3085" w:type="dxa"/>
          </w:tcPr>
          <w:p w:rsidR="007D24EF" w:rsidRPr="00E15CC8" w:rsidRDefault="007D24EF" w:rsidP="00337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ZŠ Mníšek – rekonstrukce střechy a umístění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fotovoltaiky</w:t>
            </w:r>
            <w:proofErr w:type="spellEnd"/>
          </w:p>
        </w:tc>
        <w:tc>
          <w:tcPr>
            <w:tcW w:w="3260" w:type="dxa"/>
          </w:tcPr>
          <w:p w:rsidR="007D24EF" w:rsidRDefault="007D24EF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+ dodávka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fotovoltaiky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0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(dotace )</w:t>
            </w:r>
          </w:p>
        </w:tc>
        <w:tc>
          <w:tcPr>
            <w:tcW w:w="1507" w:type="dxa"/>
          </w:tcPr>
          <w:p w:rsidR="007D24EF" w:rsidRDefault="007D24EF" w:rsidP="0020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726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mil. Kč</w:t>
            </w:r>
          </w:p>
        </w:tc>
      </w:tr>
      <w:tr w:rsidR="007D24EF" w:rsidTr="0072667F">
        <w:tc>
          <w:tcPr>
            <w:tcW w:w="3085" w:type="dxa"/>
          </w:tcPr>
          <w:p w:rsidR="007D24EF" w:rsidRPr="00E15CC8" w:rsidRDefault="007D24EF" w:rsidP="00E3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 xml:space="preserve">Člověk a příroda – Přírodovědné a polytechnické učebny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ZŠ 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Mníšek</w:t>
            </w:r>
          </w:p>
        </w:tc>
        <w:tc>
          <w:tcPr>
            <w:tcW w:w="3260" w:type="dxa"/>
          </w:tcPr>
          <w:p w:rsidR="007D24EF" w:rsidRDefault="007D24EF" w:rsidP="002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vybavení 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žádost o dotaci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90% do MAS Podještědí</w:t>
            </w:r>
            <w:r w:rsidRPr="00E15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507" w:type="dxa"/>
          </w:tcPr>
          <w:p w:rsidR="007D24EF" w:rsidRDefault="007D24EF" w:rsidP="00E3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D24EF" w:rsidRDefault="007D24EF" w:rsidP="00435A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mil. Kč (2,375 mil. Kč dotace MAS)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81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Projektová příprava</w:t>
            </w:r>
          </w:p>
          <w:p w:rsidR="00032E4C" w:rsidRDefault="00032E4C" w:rsidP="0081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jídelny a kuchyně ZŠ</w:t>
            </w:r>
          </w:p>
        </w:tc>
        <w:tc>
          <w:tcPr>
            <w:tcW w:w="3260" w:type="dxa"/>
          </w:tcPr>
          <w:p w:rsidR="00032E4C" w:rsidRPr="00E15CC8" w:rsidRDefault="00032E4C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</w:p>
        </w:tc>
        <w:tc>
          <w:tcPr>
            <w:tcW w:w="1507" w:type="dxa"/>
          </w:tcPr>
          <w:p w:rsidR="00032E4C" w:rsidRDefault="00032E4C" w:rsidP="0097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</w:p>
        </w:tc>
        <w:tc>
          <w:tcPr>
            <w:tcW w:w="2037" w:type="dxa"/>
          </w:tcPr>
          <w:p w:rsidR="00032E4C" w:rsidRDefault="00032E4C" w:rsidP="00E15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mil. Kč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651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Odpadové hospodářství</w:t>
            </w:r>
          </w:p>
        </w:tc>
        <w:tc>
          <w:tcPr>
            <w:tcW w:w="3260" w:type="dxa"/>
          </w:tcPr>
          <w:p w:rsidR="00032E4C" w:rsidRDefault="00032E4C" w:rsidP="0072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Projekční práce – nová koncepce nakládání s odpady</w:t>
            </w:r>
          </w:p>
        </w:tc>
        <w:tc>
          <w:tcPr>
            <w:tcW w:w="1507" w:type="dxa"/>
          </w:tcPr>
          <w:p w:rsidR="00032E4C" w:rsidRDefault="00032E4C" w:rsidP="0097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2024 - 2026</w:t>
            </w:r>
          </w:p>
        </w:tc>
        <w:tc>
          <w:tcPr>
            <w:tcW w:w="2037" w:type="dxa"/>
          </w:tcPr>
          <w:p w:rsidR="00032E4C" w:rsidRDefault="00032E4C" w:rsidP="00574E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mil. Kč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Odpadový systém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DtD</w:t>
            </w:r>
            <w:proofErr w:type="spellEnd"/>
          </w:p>
        </w:tc>
        <w:tc>
          <w:tcPr>
            <w:tcW w:w="3260" w:type="dxa"/>
          </w:tcPr>
          <w:p w:rsidR="00032E4C" w:rsidRDefault="00032E4C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Pořízení nádob na tříděný odpad k domácnostem, VŘ na svozovou společnost </w:t>
            </w:r>
          </w:p>
        </w:tc>
        <w:tc>
          <w:tcPr>
            <w:tcW w:w="1507" w:type="dxa"/>
          </w:tcPr>
          <w:p w:rsidR="00032E4C" w:rsidRDefault="00032E4C" w:rsidP="0097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2024 - 2025</w:t>
            </w:r>
          </w:p>
        </w:tc>
        <w:tc>
          <w:tcPr>
            <w:tcW w:w="2037" w:type="dxa"/>
          </w:tcPr>
          <w:p w:rsidR="00032E4C" w:rsidRDefault="00032E4C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mil. Kč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Pasport veřejného osvětlení + PD na rekonstrukci </w:t>
            </w:r>
          </w:p>
        </w:tc>
        <w:tc>
          <w:tcPr>
            <w:tcW w:w="3260" w:type="dxa"/>
          </w:tcPr>
          <w:p w:rsidR="00032E4C" w:rsidRDefault="00032E4C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Projektová dokum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15CC8">
              <w:rPr>
                <w:rFonts w:ascii="Times New Roman" w:hAnsi="Times New Roman" w:cs="Times New Roman"/>
                <w:sz w:val="24"/>
                <w:szCs w:val="24"/>
              </w:rPr>
              <w:t>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E4C" w:rsidRPr="00975D99" w:rsidRDefault="00032E4C" w:rsidP="00F55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</w:tcPr>
          <w:p w:rsidR="00032E4C" w:rsidRDefault="00032E4C" w:rsidP="0097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032E4C" w:rsidRDefault="00032E4C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mil. Kč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9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veřejného v celé obci Mníšek</w:t>
            </w:r>
          </w:p>
        </w:tc>
        <w:tc>
          <w:tcPr>
            <w:tcW w:w="3260" w:type="dxa"/>
          </w:tcPr>
          <w:p w:rsidR="00032E4C" w:rsidRDefault="00032E4C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Stavební práce </w:t>
            </w:r>
          </w:p>
        </w:tc>
        <w:tc>
          <w:tcPr>
            <w:tcW w:w="1507" w:type="dxa"/>
          </w:tcPr>
          <w:p w:rsidR="00032E4C" w:rsidRDefault="00032E4C" w:rsidP="00C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032E4C" w:rsidRDefault="00032E4C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4,0 mil. Kč </w:t>
            </w:r>
            <w:r w:rsidRPr="00975D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(dotace Národní plán obnovy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08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obecního úřadu –</w:t>
            </w:r>
            <w:r w:rsidR="0008718A">
              <w:rPr>
                <w:rFonts w:ascii="Times New Roman" w:hAnsi="Times New Roman" w:cs="Times New Roman"/>
                <w:sz w:val="24"/>
                <w:szCs w:val="24"/>
              </w:rPr>
              <w:t xml:space="preserve"> fasáda, suterén</w:t>
            </w:r>
          </w:p>
          <w:p w:rsidR="0008718A" w:rsidRDefault="0008718A" w:rsidP="00087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8A" w:rsidRDefault="0008718A" w:rsidP="00087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2E4C" w:rsidRDefault="00032E4C" w:rsidP="0008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 (pokračování)</w:t>
            </w:r>
          </w:p>
        </w:tc>
        <w:tc>
          <w:tcPr>
            <w:tcW w:w="1507" w:type="dxa"/>
          </w:tcPr>
          <w:p w:rsidR="00032E4C" w:rsidRDefault="00032E4C" w:rsidP="0097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</w:p>
        </w:tc>
        <w:tc>
          <w:tcPr>
            <w:tcW w:w="2037" w:type="dxa"/>
          </w:tcPr>
          <w:p w:rsidR="00032E4C" w:rsidRDefault="00032E4C" w:rsidP="00387C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mil. Kč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03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Úprava manipulační plochy pod MŠ pro sběrný dvůr a halu na štěrk </w:t>
            </w:r>
          </w:p>
        </w:tc>
        <w:tc>
          <w:tcPr>
            <w:tcW w:w="3260" w:type="dxa"/>
          </w:tcPr>
          <w:p w:rsidR="00032E4C" w:rsidRDefault="00032E4C" w:rsidP="00F5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1507" w:type="dxa"/>
          </w:tcPr>
          <w:p w:rsidR="00032E4C" w:rsidRDefault="00032E4C" w:rsidP="00C2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032E4C" w:rsidRPr="00CC7676" w:rsidRDefault="00032E4C" w:rsidP="00CC7676">
            <w:pPr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mil. Kč</w:t>
            </w:r>
          </w:p>
        </w:tc>
      </w:tr>
      <w:tr w:rsidR="00032E4C" w:rsidTr="0072667F">
        <w:tc>
          <w:tcPr>
            <w:tcW w:w="3085" w:type="dxa"/>
          </w:tcPr>
          <w:p w:rsidR="00032E4C" w:rsidRDefault="00032E4C" w:rsidP="0003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Rekonstrukce kabin sportovců a saunového provozu v objektu ul. Ke Hřišti č.p. 141</w:t>
            </w:r>
          </w:p>
        </w:tc>
        <w:tc>
          <w:tcPr>
            <w:tcW w:w="3260" w:type="dxa"/>
          </w:tcPr>
          <w:p w:rsidR="00032E4C" w:rsidRDefault="00032E4C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1507" w:type="dxa"/>
          </w:tcPr>
          <w:p w:rsidR="00032E4C" w:rsidRDefault="00032E4C" w:rsidP="0037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032E4C" w:rsidRPr="00CC7676" w:rsidRDefault="00032E4C" w:rsidP="00032E4C">
            <w:pPr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mil. Kč</w:t>
            </w:r>
          </w:p>
        </w:tc>
      </w:tr>
      <w:tr w:rsidR="00763DAE" w:rsidTr="0072667F">
        <w:tc>
          <w:tcPr>
            <w:tcW w:w="3085" w:type="dxa"/>
          </w:tcPr>
          <w:p w:rsidR="00763DAE" w:rsidRDefault="00763DAE" w:rsidP="0003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Zavedení systému třídění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kontejnery na třídění k jednotlivým nemovitostem</w:t>
            </w:r>
          </w:p>
        </w:tc>
        <w:tc>
          <w:tcPr>
            <w:tcW w:w="3260" w:type="dxa"/>
          </w:tcPr>
          <w:p w:rsidR="00763DAE" w:rsidRDefault="00763DAE" w:rsidP="00377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Pořízení kontejnerů z dotace</w:t>
            </w:r>
          </w:p>
        </w:tc>
        <w:tc>
          <w:tcPr>
            <w:tcW w:w="1507" w:type="dxa"/>
          </w:tcPr>
          <w:p w:rsidR="00763DAE" w:rsidRDefault="00763DAE" w:rsidP="0037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37" w:type="dxa"/>
          </w:tcPr>
          <w:p w:rsidR="00763DAE" w:rsidRDefault="00763DAE" w:rsidP="00032E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mil. Kč (z toho dotace 85%)</w:t>
            </w:r>
          </w:p>
        </w:tc>
      </w:tr>
    </w:tbl>
    <w:p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DAE" w:rsidRDefault="00763DAE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DAE" w:rsidRDefault="00763DAE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8F1" w:rsidRPr="00574EF1" w:rsidRDefault="007468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EF1">
        <w:rPr>
          <w:rFonts w:ascii="Times New Roman" w:hAnsi="Times New Roman" w:cs="Times New Roman"/>
          <w:sz w:val="24"/>
          <w:szCs w:val="24"/>
        </w:rPr>
        <w:t>Seznam investičních</w:t>
      </w:r>
      <w:r w:rsidR="00F6345D" w:rsidRPr="00574EF1">
        <w:rPr>
          <w:rFonts w:ascii="Times New Roman" w:hAnsi="Times New Roman" w:cs="Times New Roman"/>
          <w:sz w:val="24"/>
          <w:szCs w:val="24"/>
        </w:rPr>
        <w:t xml:space="preserve"> a neinvestičních</w:t>
      </w:r>
      <w:r w:rsidRPr="00574EF1">
        <w:rPr>
          <w:rFonts w:ascii="Times New Roman" w:hAnsi="Times New Roman" w:cs="Times New Roman"/>
          <w:sz w:val="24"/>
          <w:szCs w:val="24"/>
        </w:rPr>
        <w:t xml:space="preserve"> akcí může být aktualizován </w:t>
      </w:r>
      <w:r w:rsidR="00386573">
        <w:rPr>
          <w:rFonts w:ascii="Times New Roman" w:hAnsi="Times New Roman" w:cs="Times New Roman"/>
          <w:sz w:val="24"/>
          <w:szCs w:val="24"/>
        </w:rPr>
        <w:t>d</w:t>
      </w:r>
      <w:r w:rsidRPr="00574EF1">
        <w:rPr>
          <w:rFonts w:ascii="Times New Roman" w:hAnsi="Times New Roman" w:cs="Times New Roman"/>
          <w:sz w:val="24"/>
          <w:szCs w:val="24"/>
        </w:rPr>
        <w:t xml:space="preserve">le aktuální potřeby obce. </w:t>
      </w:r>
    </w:p>
    <w:p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EF1" w:rsidRDefault="00574E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45D" w:rsidRPr="00574EF1" w:rsidRDefault="00081168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EF1">
        <w:rPr>
          <w:rFonts w:ascii="Times New Roman" w:hAnsi="Times New Roman" w:cs="Times New Roman"/>
          <w:sz w:val="24"/>
          <w:szCs w:val="24"/>
        </w:rPr>
        <w:t xml:space="preserve">Operativní roční plán </w:t>
      </w:r>
      <w:r w:rsidR="007468F1" w:rsidRPr="00574EF1">
        <w:rPr>
          <w:rFonts w:ascii="Times New Roman" w:hAnsi="Times New Roman" w:cs="Times New Roman"/>
          <w:sz w:val="24"/>
          <w:szCs w:val="24"/>
        </w:rPr>
        <w:t xml:space="preserve">akcí schválilo dne </w:t>
      </w:r>
      <w:r w:rsidR="00975D99">
        <w:rPr>
          <w:rFonts w:ascii="Times New Roman" w:hAnsi="Times New Roman" w:cs="Times New Roman"/>
          <w:sz w:val="24"/>
          <w:szCs w:val="24"/>
        </w:rPr>
        <w:t>14</w:t>
      </w:r>
      <w:r w:rsidR="002C7E65" w:rsidRPr="00574EF1">
        <w:rPr>
          <w:rFonts w:ascii="Times New Roman" w:hAnsi="Times New Roman" w:cs="Times New Roman"/>
          <w:sz w:val="24"/>
          <w:szCs w:val="24"/>
        </w:rPr>
        <w:t>. 2</w:t>
      </w:r>
      <w:r w:rsidR="007468F1" w:rsidRPr="00574EF1">
        <w:rPr>
          <w:rFonts w:ascii="Times New Roman" w:hAnsi="Times New Roman" w:cs="Times New Roman"/>
          <w:sz w:val="24"/>
          <w:szCs w:val="24"/>
        </w:rPr>
        <w:t>.20</w:t>
      </w:r>
      <w:r w:rsidR="00F6345D" w:rsidRPr="00574EF1">
        <w:rPr>
          <w:rFonts w:ascii="Times New Roman" w:hAnsi="Times New Roman" w:cs="Times New Roman"/>
          <w:sz w:val="24"/>
          <w:szCs w:val="24"/>
        </w:rPr>
        <w:t>2</w:t>
      </w:r>
      <w:r w:rsidR="00975D99">
        <w:rPr>
          <w:rFonts w:ascii="Times New Roman" w:hAnsi="Times New Roman" w:cs="Times New Roman"/>
          <w:sz w:val="24"/>
          <w:szCs w:val="24"/>
        </w:rPr>
        <w:t>4</w:t>
      </w:r>
      <w:r w:rsidR="007468F1" w:rsidRPr="00574EF1">
        <w:rPr>
          <w:rFonts w:ascii="Times New Roman" w:hAnsi="Times New Roman" w:cs="Times New Roman"/>
          <w:sz w:val="24"/>
          <w:szCs w:val="24"/>
        </w:rPr>
        <w:t xml:space="preserve"> Zastupitelstvo obce Mníšek  </w:t>
      </w:r>
    </w:p>
    <w:p w:rsidR="00631315" w:rsidRDefault="00631315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D99" w:rsidRDefault="00975D99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8F1" w:rsidRPr="00574EF1" w:rsidRDefault="007468F1" w:rsidP="00574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EF1">
        <w:rPr>
          <w:rFonts w:ascii="Times New Roman" w:hAnsi="Times New Roman" w:cs="Times New Roman"/>
          <w:sz w:val="24"/>
          <w:szCs w:val="24"/>
        </w:rPr>
        <w:t>usnesením č.</w:t>
      </w:r>
      <w:r w:rsidR="00613E2D" w:rsidRPr="00574EF1">
        <w:rPr>
          <w:rFonts w:ascii="Times New Roman" w:hAnsi="Times New Roman" w:cs="Times New Roman"/>
          <w:sz w:val="24"/>
          <w:szCs w:val="24"/>
        </w:rPr>
        <w:t xml:space="preserve"> </w:t>
      </w:r>
      <w:r w:rsidR="00975D99">
        <w:rPr>
          <w:rFonts w:ascii="Times New Roman" w:hAnsi="Times New Roman" w:cs="Times New Roman"/>
          <w:sz w:val="24"/>
          <w:szCs w:val="24"/>
        </w:rPr>
        <w:t xml:space="preserve">   </w:t>
      </w:r>
      <w:r w:rsidR="004300E0">
        <w:rPr>
          <w:rFonts w:ascii="Times New Roman" w:hAnsi="Times New Roman" w:cs="Times New Roman"/>
          <w:sz w:val="24"/>
          <w:szCs w:val="24"/>
        </w:rPr>
        <w:t>19</w:t>
      </w:r>
      <w:bookmarkStart w:id="1" w:name="_GoBack"/>
      <w:bookmarkEnd w:id="1"/>
      <w:r w:rsidRPr="00574EF1">
        <w:rPr>
          <w:rFonts w:ascii="Times New Roman" w:hAnsi="Times New Roman" w:cs="Times New Roman"/>
          <w:sz w:val="24"/>
          <w:szCs w:val="24"/>
        </w:rPr>
        <w:t>/</w:t>
      </w:r>
      <w:r w:rsidR="00975D99">
        <w:rPr>
          <w:rFonts w:ascii="Times New Roman" w:hAnsi="Times New Roman" w:cs="Times New Roman"/>
          <w:sz w:val="24"/>
          <w:szCs w:val="24"/>
        </w:rPr>
        <w:t>0</w:t>
      </w:r>
      <w:r w:rsidR="009C0080" w:rsidRPr="00574EF1">
        <w:rPr>
          <w:rFonts w:ascii="Times New Roman" w:hAnsi="Times New Roman" w:cs="Times New Roman"/>
          <w:sz w:val="24"/>
          <w:szCs w:val="24"/>
        </w:rPr>
        <w:t>2</w:t>
      </w:r>
      <w:r w:rsidRPr="00574EF1">
        <w:rPr>
          <w:rFonts w:ascii="Times New Roman" w:hAnsi="Times New Roman" w:cs="Times New Roman"/>
          <w:sz w:val="24"/>
          <w:szCs w:val="24"/>
        </w:rPr>
        <w:t>/</w:t>
      </w:r>
      <w:r w:rsidR="00F6345D" w:rsidRPr="00574EF1">
        <w:rPr>
          <w:rFonts w:ascii="Times New Roman" w:hAnsi="Times New Roman" w:cs="Times New Roman"/>
          <w:sz w:val="24"/>
          <w:szCs w:val="24"/>
        </w:rPr>
        <w:t>202</w:t>
      </w:r>
      <w:r w:rsidR="00975D99">
        <w:rPr>
          <w:rFonts w:ascii="Times New Roman" w:hAnsi="Times New Roman" w:cs="Times New Roman"/>
          <w:sz w:val="24"/>
          <w:szCs w:val="24"/>
        </w:rPr>
        <w:t>4</w:t>
      </w:r>
      <w:r w:rsidRPr="00574EF1">
        <w:rPr>
          <w:rFonts w:ascii="Times New Roman" w:hAnsi="Times New Roman" w:cs="Times New Roman"/>
          <w:sz w:val="24"/>
          <w:szCs w:val="24"/>
        </w:rPr>
        <w:t>.</w:t>
      </w:r>
      <w:r w:rsidR="00C34C54" w:rsidRPr="00574E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199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34C54" w:rsidRPr="00574EF1">
        <w:rPr>
          <w:rFonts w:ascii="Times New Roman" w:hAnsi="Times New Roman" w:cs="Times New Roman"/>
          <w:sz w:val="24"/>
          <w:szCs w:val="24"/>
        </w:rPr>
        <w:t xml:space="preserve"> </w:t>
      </w:r>
      <w:r w:rsidRPr="00574EF1">
        <w:rPr>
          <w:rFonts w:ascii="Times New Roman" w:hAnsi="Times New Roman" w:cs="Times New Roman"/>
          <w:sz w:val="24"/>
          <w:szCs w:val="24"/>
        </w:rPr>
        <w:t>Roman Slezák</w:t>
      </w:r>
      <w:r w:rsidR="00574EF1" w:rsidRPr="00574EF1">
        <w:rPr>
          <w:rFonts w:ascii="Times New Roman" w:hAnsi="Times New Roman" w:cs="Times New Roman"/>
          <w:sz w:val="24"/>
          <w:szCs w:val="24"/>
        </w:rPr>
        <w:t xml:space="preserve">, </w:t>
      </w:r>
      <w:r w:rsidR="005F29B5" w:rsidRPr="00574EF1">
        <w:rPr>
          <w:rFonts w:ascii="Times New Roman" w:hAnsi="Times New Roman" w:cs="Times New Roman"/>
          <w:sz w:val="24"/>
          <w:szCs w:val="24"/>
        </w:rPr>
        <w:t>star</w:t>
      </w:r>
      <w:r w:rsidRPr="00574EF1">
        <w:rPr>
          <w:rFonts w:ascii="Times New Roman" w:hAnsi="Times New Roman" w:cs="Times New Roman"/>
          <w:sz w:val="24"/>
          <w:szCs w:val="24"/>
        </w:rPr>
        <w:t>osta</w:t>
      </w:r>
      <w:r w:rsidR="005F29B5" w:rsidRPr="00574EF1">
        <w:rPr>
          <w:rFonts w:ascii="Times New Roman" w:hAnsi="Times New Roman" w:cs="Times New Roman"/>
          <w:sz w:val="24"/>
          <w:szCs w:val="24"/>
        </w:rPr>
        <w:t xml:space="preserve"> obce</w:t>
      </w:r>
      <w:r w:rsidR="009C0080" w:rsidRPr="00574EF1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7468F1" w:rsidRPr="00574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7D4DCD" w15:done="0"/>
  <w15:commentEx w15:paraId="6643EB38" w15:done="0"/>
  <w15:commentEx w15:paraId="56A3AF9E" w15:done="0"/>
  <w15:commentEx w15:paraId="60951CEF" w15:done="0"/>
  <w15:commentEx w15:paraId="5383E3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7D4DCD" w16cid:durableId="1FB22900"/>
  <w16cid:commentId w16cid:paraId="6643EB38" w16cid:durableId="1FB22901"/>
  <w16cid:commentId w16cid:paraId="56A3AF9E" w16cid:durableId="1FB22902"/>
  <w16cid:commentId w16cid:paraId="60951CEF" w16cid:durableId="1FB22903"/>
  <w16cid:commentId w16cid:paraId="5383E32D" w16cid:durableId="1FB2290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A586D"/>
    <w:multiLevelType w:val="hybridMultilevel"/>
    <w:tmpl w:val="33326F2C"/>
    <w:lvl w:ilvl="0" w:tplc="B1AA573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153D5"/>
    <w:multiLevelType w:val="hybridMultilevel"/>
    <w:tmpl w:val="0FBACBA2"/>
    <w:lvl w:ilvl="0" w:tplc="9106F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D5"/>
    <w:rsid w:val="00002DFD"/>
    <w:rsid w:val="00032E4C"/>
    <w:rsid w:val="00057CC1"/>
    <w:rsid w:val="00081168"/>
    <w:rsid w:val="0008379F"/>
    <w:rsid w:val="0008718A"/>
    <w:rsid w:val="000D6D8E"/>
    <w:rsid w:val="001335C9"/>
    <w:rsid w:val="001967FF"/>
    <w:rsid w:val="001F7FDA"/>
    <w:rsid w:val="00203733"/>
    <w:rsid w:val="00234F20"/>
    <w:rsid w:val="00245B39"/>
    <w:rsid w:val="00252F70"/>
    <w:rsid w:val="002B7EA9"/>
    <w:rsid w:val="002C7E65"/>
    <w:rsid w:val="002D34E3"/>
    <w:rsid w:val="003377E8"/>
    <w:rsid w:val="00386573"/>
    <w:rsid w:val="003A0757"/>
    <w:rsid w:val="003B0830"/>
    <w:rsid w:val="003B17F3"/>
    <w:rsid w:val="004300E0"/>
    <w:rsid w:val="00435A6D"/>
    <w:rsid w:val="00483A6C"/>
    <w:rsid w:val="004B6612"/>
    <w:rsid w:val="004C14D5"/>
    <w:rsid w:val="004E5D31"/>
    <w:rsid w:val="004E67EA"/>
    <w:rsid w:val="004F199A"/>
    <w:rsid w:val="00537370"/>
    <w:rsid w:val="00574EF1"/>
    <w:rsid w:val="005839AB"/>
    <w:rsid w:val="00585AA7"/>
    <w:rsid w:val="005B360C"/>
    <w:rsid w:val="005C16EE"/>
    <w:rsid w:val="005E2B47"/>
    <w:rsid w:val="005F003E"/>
    <w:rsid w:val="005F29B5"/>
    <w:rsid w:val="00613E2D"/>
    <w:rsid w:val="00631315"/>
    <w:rsid w:val="00651D8A"/>
    <w:rsid w:val="006C31A7"/>
    <w:rsid w:val="006D2B8B"/>
    <w:rsid w:val="00745CFE"/>
    <w:rsid w:val="007468F1"/>
    <w:rsid w:val="00763DAE"/>
    <w:rsid w:val="007A653C"/>
    <w:rsid w:val="007D24EF"/>
    <w:rsid w:val="007F611D"/>
    <w:rsid w:val="00813302"/>
    <w:rsid w:val="00813D03"/>
    <w:rsid w:val="00922544"/>
    <w:rsid w:val="00975D99"/>
    <w:rsid w:val="009C0080"/>
    <w:rsid w:val="00A83514"/>
    <w:rsid w:val="00B16B6D"/>
    <w:rsid w:val="00BD4BAE"/>
    <w:rsid w:val="00BE5A4D"/>
    <w:rsid w:val="00C0643B"/>
    <w:rsid w:val="00C221EA"/>
    <w:rsid w:val="00C26407"/>
    <w:rsid w:val="00C34C54"/>
    <w:rsid w:val="00C53034"/>
    <w:rsid w:val="00CA154C"/>
    <w:rsid w:val="00CC7676"/>
    <w:rsid w:val="00CF2AB4"/>
    <w:rsid w:val="00D84918"/>
    <w:rsid w:val="00DB6C5E"/>
    <w:rsid w:val="00DE1548"/>
    <w:rsid w:val="00E0404D"/>
    <w:rsid w:val="00E045FE"/>
    <w:rsid w:val="00E15CC8"/>
    <w:rsid w:val="00E24A08"/>
    <w:rsid w:val="00EB1245"/>
    <w:rsid w:val="00EB22A6"/>
    <w:rsid w:val="00EF5B8A"/>
    <w:rsid w:val="00EF62E2"/>
    <w:rsid w:val="00F43165"/>
    <w:rsid w:val="00F55D92"/>
    <w:rsid w:val="00F6345D"/>
    <w:rsid w:val="00FC1686"/>
    <w:rsid w:val="00FE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4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C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F62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62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62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62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62E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6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5CC8"/>
    <w:pPr>
      <w:ind w:left="720"/>
      <w:contextualSpacing/>
    </w:pPr>
  </w:style>
  <w:style w:type="paragraph" w:customStyle="1" w:styleId="Default">
    <w:name w:val="Default"/>
    <w:rsid w:val="00203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4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4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C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F62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62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62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62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62E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62E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5CC8"/>
    <w:pPr>
      <w:ind w:left="720"/>
      <w:contextualSpacing/>
    </w:pPr>
  </w:style>
  <w:style w:type="paragraph" w:customStyle="1" w:styleId="Default">
    <w:name w:val="Default"/>
    <w:rsid w:val="00203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Čepičková Hana</dc:creator>
  <cp:lastModifiedBy>Obec Mníšek - místostarosta</cp:lastModifiedBy>
  <cp:revision>10</cp:revision>
  <cp:lastPrinted>2022-12-05T12:57:00Z</cp:lastPrinted>
  <dcterms:created xsi:type="dcterms:W3CDTF">2024-01-22T09:29:00Z</dcterms:created>
  <dcterms:modified xsi:type="dcterms:W3CDTF">2025-01-08T08:58:00Z</dcterms:modified>
</cp:coreProperties>
</file>